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B8F" w14:textId="77777777" w:rsidR="00FC1C54" w:rsidRPr="008A68E2" w:rsidRDefault="00FC1C54" w:rsidP="00FC1C54">
      <w:pPr>
        <w:pStyle w:val="a3"/>
        <w:jc w:val="right"/>
        <w:rPr>
          <w:sz w:val="28"/>
          <w:szCs w:val="28"/>
        </w:rPr>
      </w:pPr>
      <w:r w:rsidRPr="008A68E2">
        <w:rPr>
          <w:sz w:val="28"/>
          <w:szCs w:val="28"/>
        </w:rPr>
        <w:t xml:space="preserve">Приложение № 7 к </w:t>
      </w:r>
    </w:p>
    <w:p w14:paraId="51FB4925" w14:textId="77777777" w:rsidR="00FC1C54" w:rsidRPr="008A68E2" w:rsidRDefault="00FC1C54" w:rsidP="00FC1C54">
      <w:pPr>
        <w:pStyle w:val="a3"/>
        <w:jc w:val="right"/>
        <w:rPr>
          <w:sz w:val="28"/>
          <w:szCs w:val="28"/>
        </w:rPr>
      </w:pPr>
      <w:r w:rsidRPr="008A68E2">
        <w:rPr>
          <w:sz w:val="28"/>
          <w:szCs w:val="28"/>
        </w:rPr>
        <w:t xml:space="preserve"> Регламенту выдачи займов членам</w:t>
      </w:r>
    </w:p>
    <w:p w14:paraId="3031F55F" w14:textId="77777777" w:rsidR="00FC1C54" w:rsidRPr="008A68E2" w:rsidRDefault="00FC1C54" w:rsidP="00FC1C54">
      <w:pPr>
        <w:pStyle w:val="a3"/>
        <w:jc w:val="right"/>
        <w:rPr>
          <w:sz w:val="28"/>
          <w:szCs w:val="28"/>
        </w:rPr>
      </w:pPr>
      <w:r w:rsidRPr="008A68E2">
        <w:rPr>
          <w:sz w:val="28"/>
          <w:szCs w:val="28"/>
        </w:rPr>
        <w:t xml:space="preserve"> СРО «Союз строителей Пермского края» и</w:t>
      </w:r>
    </w:p>
    <w:p w14:paraId="079F0AB1" w14:textId="77777777" w:rsidR="00FC1C54" w:rsidRPr="008A68E2" w:rsidRDefault="00FC1C54" w:rsidP="00FC1C54">
      <w:pPr>
        <w:pStyle w:val="a3"/>
        <w:jc w:val="right"/>
        <w:rPr>
          <w:sz w:val="28"/>
          <w:szCs w:val="28"/>
        </w:rPr>
      </w:pPr>
      <w:r w:rsidRPr="008A68E2">
        <w:rPr>
          <w:sz w:val="28"/>
          <w:szCs w:val="28"/>
        </w:rPr>
        <w:t>анализа их использования</w:t>
      </w:r>
    </w:p>
    <w:p w14:paraId="7B69DF38" w14:textId="77777777" w:rsidR="00FC1C54" w:rsidRPr="008A68E2" w:rsidRDefault="00FC1C54" w:rsidP="00FC1C54">
      <w:pPr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7A56D05" w14:textId="77777777" w:rsidR="00FC1C54" w:rsidRDefault="00FC1C54" w:rsidP="00FC1C54">
      <w:pPr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СОГЛАШЕНИЕ № ___</w:t>
      </w:r>
    </w:p>
    <w:p w14:paraId="10540E18" w14:textId="77777777" w:rsidR="00FC1C54" w:rsidRPr="008A68E2" w:rsidRDefault="00FC1C54" w:rsidP="00FC1C54">
      <w:pPr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(3-х стороннее)</w:t>
      </w:r>
    </w:p>
    <w:p w14:paraId="03AD67D1" w14:textId="77777777" w:rsidR="00FC1C54" w:rsidRPr="008A68E2" w:rsidRDefault="00FC1C54" w:rsidP="00FC1C5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>г. __________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ab/>
        <w:t>«___» ____________ 20__г.</w:t>
      </w:r>
    </w:p>
    <w:p w14:paraId="2E748023" w14:textId="77777777" w:rsidR="00FC1C54" w:rsidRPr="008A68E2" w:rsidRDefault="00FC1C54" w:rsidP="00FC1C5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6495EE" w14:textId="77777777" w:rsidR="00FC1C54" w:rsidRPr="008A68E2" w:rsidRDefault="00FC1C54" w:rsidP="00FC1C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________________________________, в дальнейшем именуемое </w:t>
      </w:r>
      <w:r w:rsidRPr="008A68E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«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</w:t>
      </w:r>
      <w:r w:rsidRPr="008A68E2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»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, в лице ________________________________________________________________, действующего на основании ____________________________________________________, с одной стороны, _______________________________________________, именуемое в дальнейшем «Клиент», в лице __________________________________________________, действующего на основании __________________________________, с другой стороны, и АКЦИОНЕРНОЕ ОБЩЕСТВО «АЛЬФА-БАНК», именуемое в дальнейшем «Банк», в лице ________________________________________________________________________, действующего на основании Доверенности от __.__.20__ №_______, с третьей стороны, совместно именуемые в дальнейшем «Стороны», заключили настоящее Соглашение (далее – «Соглашение») о нижеследующем:</w:t>
      </w:r>
    </w:p>
    <w:p w14:paraId="1BD8B5C9" w14:textId="77777777" w:rsidR="00FC1C54" w:rsidRPr="008A68E2" w:rsidRDefault="00FC1C54" w:rsidP="00FC1C54">
      <w:pPr>
        <w:widowControl w:val="0"/>
        <w:suppressAutoHyphens/>
        <w:spacing w:beforeLines="60"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1. Клиент поручает Банку списывать без дополнительных распоряжений (акцепта) Клиента на основании надлежащим образом оформленных платежных требований (ф.0401061)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, соответствующих требованиям настоящего Соглашения, денежные средства, находящиеся и поступающие на расчетный счет Клиента в валюте Российской Федерации № </w:t>
      </w:r>
      <w:r w:rsidRPr="008A68E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____________________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– «Счет»), открытый в Банке, и перечислять их на счет, указанный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Кредитором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платежном требовании.</w:t>
      </w:r>
    </w:p>
    <w:p w14:paraId="63C2B031" w14:textId="77777777" w:rsidR="00FC1C54" w:rsidRPr="008A68E2" w:rsidRDefault="00FC1C54" w:rsidP="00FC1C54">
      <w:pPr>
        <w:widowControl w:val="0"/>
        <w:suppressAutoHyphens/>
        <w:autoSpaceDE w:val="0"/>
        <w:spacing w:beforeLines="60" w:before="14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исполнения Банком поручения, установленного настоящим Соглашением, настоящим Клиент уведомляет Банк об акцепте (заранее данный акцепт) любых платежных требований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 </w:t>
      </w:r>
      <w:r w:rsidRPr="008A68E2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по возврату основной суммы долга, уплате процентов,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 комиссий, штрафов, </w:t>
      </w:r>
      <w:r w:rsidRPr="008A68E2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в том числе при досрочном возврате суммы займа и процентов за пользование займом,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   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>по _______________________________________________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&lt;наименование и реквизиты договора </w:t>
      </w:r>
      <w:r w:rsidRPr="008A68E2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Клиента с Кредитором, в целях исполнения которого Клиентом заключается настоящее Соглашение&gt;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– «Основной договор»)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и подтверждает право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предъявлять указанные требования к Счету Клиента.</w:t>
      </w:r>
    </w:p>
    <w:p w14:paraId="3EEE2F47" w14:textId="77777777" w:rsidR="00FC1C54" w:rsidRPr="008A68E2" w:rsidRDefault="00FC1C54" w:rsidP="00FC1C54">
      <w:pPr>
        <w:widowControl w:val="0"/>
        <w:suppressAutoHyphens/>
        <w:autoSpaceDE w:val="0"/>
        <w:spacing w:beforeLines="60" w:before="14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hAnsi="Times New Roman"/>
          <w:sz w:val="28"/>
          <w:szCs w:val="28"/>
        </w:rPr>
        <w:lastRenderedPageBreak/>
        <w:t>Заранее данный акцепт предоставлен Клиентом по Соглашению без ограничения по количеству платежных требований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Кредитора</w:t>
      </w:r>
      <w:r w:rsidRPr="008A68E2">
        <w:rPr>
          <w:rFonts w:ascii="Times New Roman" w:hAnsi="Times New Roman"/>
          <w:sz w:val="28"/>
          <w:szCs w:val="28"/>
        </w:rPr>
        <w:t xml:space="preserve">, выставляемых в соответствии с условиями Соглашения, а также без ограничения по сумме и требованиям из обязательств, вытекающим из Основного договора, с возможностью частичного исполнения платежных требований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hAnsi="Times New Roman"/>
          <w:sz w:val="28"/>
          <w:szCs w:val="28"/>
        </w:rPr>
        <w:t>.</w:t>
      </w:r>
    </w:p>
    <w:p w14:paraId="52988AB6" w14:textId="77777777" w:rsidR="00FC1C54" w:rsidRPr="008A68E2" w:rsidRDefault="00FC1C54" w:rsidP="00FC1C54">
      <w:pPr>
        <w:widowControl w:val="0"/>
        <w:suppressAutoHyphens/>
        <w:spacing w:beforeLines="60"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При условии достаточности денежных средств на Счете Банк обязан списать на основании платежного требования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, указанного в пункте 1 настоящего Соглашения, денежные средства со Счета не позже рабочего дня, следующего за днем получения такого платежного требования.</w:t>
      </w:r>
    </w:p>
    <w:p w14:paraId="410E52BE" w14:textId="77777777" w:rsidR="00FC1C54" w:rsidRPr="008A68E2" w:rsidRDefault="00FC1C54" w:rsidP="00FC1C54">
      <w:pPr>
        <w:widowControl w:val="0"/>
        <w:suppressAutoHyphens/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отсутствия или недостаточности денежных средств на Счете, платежное требование </w:t>
      </w:r>
      <w:r w:rsidRPr="008A68E2">
        <w:rPr>
          <w:rFonts w:ascii="Times New Roman" w:eastAsia="Times New Roman" w:hAnsi="Times New Roman"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помещается в </w:t>
      </w: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>очередь не исполненных в срок распоряжений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к Счету.</w:t>
      </w:r>
    </w:p>
    <w:p w14:paraId="5D8908B5" w14:textId="77777777" w:rsidR="00FC1C54" w:rsidRPr="008A68E2" w:rsidRDefault="00FC1C54" w:rsidP="00FC1C54">
      <w:pPr>
        <w:widowControl w:val="0"/>
        <w:suppressAutoHyphens/>
        <w:spacing w:before="60"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Оплата платежных требований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из </w:t>
      </w: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>очереди не исполненных в срок распоряжений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производится по мере зачисления денежных средств на Счет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очередностью платежей, установленной законодательством Российской Федерации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14:paraId="6D1FDEBE" w14:textId="77777777" w:rsidR="00FC1C54" w:rsidRPr="008A68E2" w:rsidRDefault="00FC1C54" w:rsidP="00FC1C54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Банк обязан списать на основании платежного требования </w:t>
      </w:r>
      <w:r w:rsidRPr="008A68E2">
        <w:rPr>
          <w:rFonts w:ascii="Times New Roman" w:eastAsia="Times New Roman" w:hAnsi="Times New Roman"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денежные средства со Счета, не позже рабочего дня, следующего за днем зачисления денежных средств на Счет.</w:t>
      </w:r>
    </w:p>
    <w:p w14:paraId="7AB11ACD" w14:textId="77777777" w:rsidR="00FC1C54" w:rsidRPr="008A68E2" w:rsidRDefault="00FC1C54" w:rsidP="00FC1C5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3. Банк не проверяет подписи и оттиск печати на платежных требованиях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. Банк не контролирует размер денежных средств, подлежащих списанию по платежным требованиям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Кредитора.</w:t>
      </w:r>
    </w:p>
    <w:p w14:paraId="775E2D5F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8A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При несоответствии платежного требования </w:t>
      </w:r>
      <w:r w:rsidRPr="008A68E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Кредитора</w:t>
      </w:r>
      <w:r w:rsidRPr="008A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условиям заранее данного акцепта, установленного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пунктом 1 настоящего Соглашения</w:t>
      </w:r>
      <w:r w:rsidRPr="008A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или невозможности их проверки, </w:t>
      </w:r>
      <w:r w:rsidRPr="008A68E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 также если в реквизите 35 «Условие оплаты» платежного требования не указано значение «1»</w:t>
      </w:r>
      <w:r w:rsidRPr="008A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Банк передает поступившее платежное требование </w:t>
      </w:r>
      <w:r w:rsidRPr="008A68E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Кредитора</w:t>
      </w:r>
      <w:r w:rsidRPr="008A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для акцепта Клиенту не позже рабочего дня, следующего за днем поступления в Банк платежного требования </w:t>
      </w:r>
      <w:r w:rsidRPr="008A68E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Кредитора</w:t>
      </w:r>
      <w:r w:rsidRPr="008A68E2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72FF7BF0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</w:t>
      </w:r>
      <w:r w:rsidRPr="008A68E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обязуется не позже рабочего дня, следующего за днем прекращения обязательств Клиента перед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Кредитором</w:t>
      </w:r>
      <w:r w:rsidRPr="008A68E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по Основному договору, отозвать платежные требования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, находящиеся в </w:t>
      </w: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>очереди не исполненных в срок распоряжений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к Счету.</w:t>
      </w:r>
    </w:p>
    <w:p w14:paraId="4E428BB7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открытии других банковских счетов в Банке Клиент письменно сообщает об этом </w:t>
      </w:r>
      <w:r w:rsidRPr="008A68E2">
        <w:rPr>
          <w:rFonts w:ascii="Times New Roman" w:eastAsia="Times New Roman" w:hAnsi="Times New Roman"/>
          <w:bCs/>
          <w:i/>
          <w:snapToGrid w:val="0"/>
          <w:sz w:val="28"/>
          <w:szCs w:val="28"/>
          <w:lang w:eastAsia="ru-RU"/>
        </w:rPr>
        <w:t>Кредитору</w:t>
      </w: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___ (_______) календарных дней с даты открытия счетов. </w:t>
      </w:r>
      <w:r w:rsidRPr="008A68E2">
        <w:rPr>
          <w:rFonts w:ascii="Times New Roman" w:eastAsia="Times New Roman" w:hAnsi="Times New Roman"/>
          <w:bCs/>
          <w:i/>
          <w:snapToGrid w:val="0"/>
          <w:sz w:val="28"/>
          <w:szCs w:val="28"/>
          <w:lang w:eastAsia="ru-RU"/>
        </w:rPr>
        <w:t>Кредитор</w:t>
      </w:r>
      <w:r w:rsidRPr="008A68E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потребовать от Клиента заключения соглашений с аналогичными условиями списания денежных средств с иных счетов Клиента, открытых в Банке.</w:t>
      </w:r>
    </w:p>
    <w:p w14:paraId="69F6CA1D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7. Соглашение может быть изменено или расторгнуто по взаимному письменному соглашению Сторон.</w:t>
      </w:r>
    </w:p>
    <w:p w14:paraId="3BB4A42F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8. Соглашение составлено в ___ экземплярах, имеющих равную юридическую силу, ___ – для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, один – для Банка и один – для Клиента.</w:t>
      </w:r>
    </w:p>
    <w:p w14:paraId="1C0B7D43" w14:textId="77777777" w:rsidR="00FC1C54" w:rsidRPr="008A68E2" w:rsidRDefault="00FC1C54" w:rsidP="00FC1C5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9. Соглашение вступает в силу с момента его подписания Сторонами и действует до даты получения Банком согласованного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Кредитором</w:t>
      </w:r>
      <w:r w:rsidRPr="008A68E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письменного уведомления Клиента о прекращении права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Кредитора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предъявлять платежные требования к Счету Клиента в связи с прекращением обязательств Клиента перед </w:t>
      </w:r>
      <w:r w:rsidRPr="008A68E2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Кредитором</w:t>
      </w:r>
      <w:r w:rsidRPr="008A68E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по Основному договору.</w:t>
      </w:r>
    </w:p>
    <w:p w14:paraId="7FD1332D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 xml:space="preserve">10. Соглашение будет регулироваться и толковаться в соответствии с законодательством Российской Федерации. </w:t>
      </w:r>
    </w:p>
    <w:p w14:paraId="17A53C43" w14:textId="77777777" w:rsidR="00FC1C54" w:rsidRPr="008A68E2" w:rsidRDefault="00FC1C54" w:rsidP="00FC1C5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>11.</w:t>
      </w:r>
      <w:r w:rsidRPr="008A68E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Все споры, разногласия или требования, возникающие из Соглашения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 города Москвы.</w:t>
      </w:r>
    </w:p>
    <w:p w14:paraId="39059402" w14:textId="77777777" w:rsidR="00FC1C54" w:rsidRPr="008A68E2" w:rsidRDefault="00FC1C54" w:rsidP="00FC1C54">
      <w:pPr>
        <w:widowControl w:val="0"/>
        <w:adjustRightInd w:val="0"/>
        <w:spacing w:before="240" w:after="12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8E2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СТОРОН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93"/>
        <w:gridCol w:w="6252"/>
      </w:tblGrid>
      <w:tr w:rsidR="00FC1C54" w:rsidRPr="008A68E2" w14:paraId="6AC1D042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0BD703" w14:textId="77777777" w:rsidR="00FC1C54" w:rsidRPr="008A68E2" w:rsidRDefault="00FC1C54" w:rsidP="007F513D">
            <w:pPr>
              <w:widowControl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b/>
                <w:bCs/>
                <w:i/>
                <w:snapToGrid w:val="0"/>
                <w:sz w:val="28"/>
                <w:szCs w:val="28"/>
                <w:lang w:eastAsia="ru-RU"/>
              </w:rPr>
              <w:t>Кредитор</w:t>
            </w:r>
            <w:r w:rsidRPr="008A68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F44501A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ОГРН</w:t>
            </w:r>
          </w:p>
        </w:tc>
      </w:tr>
      <w:tr w:rsidR="00FC1C54" w:rsidRPr="008A68E2" w14:paraId="45F262A9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85F5383" w14:textId="77777777" w:rsidR="00FC1C54" w:rsidRPr="008A68E2" w:rsidRDefault="00FC1C54" w:rsidP="007F513D">
            <w:pPr>
              <w:widowControl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1392C4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C54" w:rsidRPr="008A68E2" w14:paraId="1C6CC247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EBFD82A" w14:textId="77777777" w:rsidR="00FC1C54" w:rsidRPr="008A68E2" w:rsidRDefault="00FC1C54" w:rsidP="007F51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D4BD3E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C54" w:rsidRPr="008A68E2" w14:paraId="1C468869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65CD9A" w14:textId="77777777" w:rsidR="00FC1C54" w:rsidRPr="008A68E2" w:rsidRDefault="00FC1C54" w:rsidP="007F51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8D3C13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                            КПП</w:t>
            </w:r>
          </w:p>
        </w:tc>
      </w:tr>
      <w:tr w:rsidR="00FC1C54" w:rsidRPr="008A68E2" w14:paraId="7EA08F77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8EBE003" w14:textId="77777777" w:rsidR="00FC1C54" w:rsidRPr="008A68E2" w:rsidRDefault="00FC1C54" w:rsidP="007F51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FDB1F2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C54" w:rsidRPr="008A68E2" w14:paraId="6A23E68F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0ACC07D" w14:textId="77777777" w:rsidR="00FC1C54" w:rsidRPr="008A68E2" w:rsidRDefault="00FC1C54" w:rsidP="007F513D">
            <w:pPr>
              <w:widowControl w:val="0"/>
              <w:spacing w:before="100"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GB"/>
              </w:rPr>
            </w:pPr>
            <w:r w:rsidRPr="008A68E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en-GB"/>
              </w:rPr>
              <w:t>Клиент: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6169C8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before="100"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ОГРН</w:t>
            </w:r>
          </w:p>
        </w:tc>
      </w:tr>
      <w:tr w:rsidR="00FC1C54" w:rsidRPr="008A68E2" w14:paraId="0A8A7B55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50F208" w14:textId="77777777" w:rsidR="00FC1C54" w:rsidRPr="008A68E2" w:rsidRDefault="00FC1C54" w:rsidP="007F51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en-GB"/>
              </w:rPr>
            </w:pP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62274E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C54" w:rsidRPr="008A68E2" w14:paraId="69D52D60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AA34DC" w14:textId="77777777" w:rsidR="00FC1C54" w:rsidRPr="008A68E2" w:rsidRDefault="00FC1C54" w:rsidP="007F51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en-GB"/>
              </w:rPr>
            </w:pPr>
            <w:r w:rsidRPr="008A68E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en-GB"/>
              </w:rPr>
              <w:t>Платежные реквизиты: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AC99D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C54" w:rsidRPr="008A68E2" w14:paraId="5FCB0016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3AB58F" w14:textId="77777777" w:rsidR="00FC1C54" w:rsidRPr="008A68E2" w:rsidRDefault="00FC1C54" w:rsidP="007F51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en-GB"/>
              </w:rPr>
            </w:pP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1540831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                            КПП</w:t>
            </w:r>
          </w:p>
        </w:tc>
      </w:tr>
      <w:tr w:rsidR="00FC1C54" w:rsidRPr="008A68E2" w14:paraId="4EB206A9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9CF465B" w14:textId="77777777" w:rsidR="00FC1C54" w:rsidRPr="008A68E2" w:rsidRDefault="00FC1C54" w:rsidP="007F513D">
            <w:pPr>
              <w:widowControl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CAB5EC" w14:textId="77777777" w:rsidR="00FC1C54" w:rsidRPr="008A68E2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C54" w:rsidRPr="002A24BC" w14:paraId="09543E7C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EB658D7" w14:textId="77777777" w:rsidR="00FC1C54" w:rsidRPr="002A24BC" w:rsidRDefault="00FC1C54" w:rsidP="007F513D">
            <w:pPr>
              <w:widowControl w:val="0"/>
              <w:adjustRightInd w:val="0"/>
              <w:spacing w:before="10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47AE29B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before="100"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</w:t>
            </w:r>
            <w:r w:rsidRPr="002A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«АЛЬФА-БАНК»; </w:t>
            </w:r>
            <w:r w:rsidRPr="002A24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ОГРН 1027700067328</w:t>
            </w:r>
          </w:p>
        </w:tc>
      </w:tr>
      <w:tr w:rsidR="00FC1C54" w:rsidRPr="002A24BC" w14:paraId="692E1E9E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FEDDD48" w14:textId="77777777" w:rsidR="00FC1C54" w:rsidRPr="002A24BC" w:rsidRDefault="00FC1C54" w:rsidP="007F513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4F02DF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1C54" w:rsidRPr="002A24BC" w14:paraId="0F405BD6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598C09" w14:textId="77777777" w:rsidR="00FC1C54" w:rsidRPr="002A24BC" w:rsidRDefault="00FC1C54" w:rsidP="007F513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B5DF9AD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 счет № ____________________ в</w:t>
            </w:r>
          </w:p>
        </w:tc>
      </w:tr>
      <w:tr w:rsidR="00FC1C54" w:rsidRPr="002A24BC" w14:paraId="4A024D06" w14:textId="77777777" w:rsidTr="007F513D">
        <w:tc>
          <w:tcPr>
            <w:tcW w:w="165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FC921" w14:textId="77777777" w:rsidR="00FC1C54" w:rsidRPr="002A24BC" w:rsidRDefault="00FC1C54" w:rsidP="007F513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FA3CD27" w14:textId="77777777" w:rsidR="00FC1C54" w:rsidRPr="002A24BC" w:rsidRDefault="00FC1C54" w:rsidP="007F513D">
            <w:pPr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_________; ИНН 7728168971</w:t>
            </w:r>
          </w:p>
        </w:tc>
      </w:tr>
    </w:tbl>
    <w:p w14:paraId="5551C2C2" w14:textId="77777777" w:rsidR="00FC1C54" w:rsidRPr="002A24BC" w:rsidRDefault="00FC1C54" w:rsidP="00FC1C54">
      <w:pPr>
        <w:widowControl w:val="0"/>
        <w:suppressAutoHyphens/>
        <w:autoSpaceDE w:val="0"/>
        <w:spacing w:after="0" w:line="240" w:lineRule="atLeast"/>
        <w:ind w:firstLine="56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CA975AD" w14:textId="77777777" w:rsidR="00FC1C54" w:rsidRPr="002A24BC" w:rsidRDefault="00FC1C54" w:rsidP="00FC1C54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24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FC1C54" w:rsidRPr="002A24BC" w14:paraId="7F32B5D1" w14:textId="77777777" w:rsidTr="007F513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44896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</w:pPr>
          </w:p>
          <w:p w14:paraId="41317B0F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Кредитор</w:t>
            </w:r>
            <w:r w:rsidRPr="002A24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4ABCC0" w14:textId="77777777" w:rsidR="00FC1C54" w:rsidRPr="002A24BC" w:rsidRDefault="00FC1C54" w:rsidP="007F513D">
            <w:pPr>
              <w:widowControl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37E479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14:paraId="0344BDD1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Банк</w:t>
            </w:r>
          </w:p>
        </w:tc>
      </w:tr>
      <w:tr w:rsidR="00FC1C54" w:rsidRPr="002A24BC" w14:paraId="53E467C0" w14:textId="77777777" w:rsidTr="007F513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760A4A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7590EC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4597FC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C54" w:rsidRPr="002A24BC" w14:paraId="50B2887A" w14:textId="77777777" w:rsidTr="007F513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6D1C58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E555E2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1C6097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C54" w:rsidRPr="002A24BC" w14:paraId="717DFD70" w14:textId="77777777" w:rsidTr="007F513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2A8CDB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                                            )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76A93E9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                                             )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EB93048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                                             )</w:t>
            </w:r>
          </w:p>
        </w:tc>
      </w:tr>
      <w:tr w:rsidR="00FC1C54" w:rsidRPr="002A24BC" w14:paraId="0CD76AB5" w14:textId="77777777" w:rsidTr="007F513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70B63D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FFFFFF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0C0213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FFFFFF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B86A6C" w14:textId="77777777" w:rsidR="00FC1C54" w:rsidRPr="002A24BC" w:rsidRDefault="00FC1C54" w:rsidP="007F513D">
            <w:pPr>
              <w:widowControl w:val="0"/>
              <w:pBdr>
                <w:top w:val="single" w:sz="4" w:space="0" w:color="FFFFFF"/>
                <w:left w:val="single" w:sz="4" w:space="0" w:color="FFFFFF"/>
                <w:bottom w:val="single" w:sz="4" w:space="0" w:color="FFFFFF"/>
              </w:pBd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C54" w:rsidRPr="002A24BC" w14:paraId="59B60ECD" w14:textId="77777777" w:rsidTr="007F513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3F256171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18181507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6EEB7360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  <w:tr w:rsidR="00FC1C54" w:rsidRPr="002A24BC" w14:paraId="6C14CAE9" w14:textId="77777777" w:rsidTr="007F513D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2C216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«__</w:t>
            </w:r>
            <w:proofErr w:type="gramStart"/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_»_</w:t>
            </w:r>
            <w:proofErr w:type="gramEnd"/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__________ 20__г.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CAA3F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«__</w:t>
            </w:r>
            <w:proofErr w:type="gramStart"/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_»_</w:t>
            </w:r>
            <w:proofErr w:type="gramEnd"/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__________ 20__г.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0E13" w14:textId="77777777" w:rsidR="00FC1C54" w:rsidRPr="002A24BC" w:rsidRDefault="00FC1C54" w:rsidP="007F5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«__</w:t>
            </w:r>
            <w:proofErr w:type="gramStart"/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_»_</w:t>
            </w:r>
            <w:proofErr w:type="gramEnd"/>
            <w:r w:rsidRPr="002A24BC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>__________ 20__г.</w:t>
            </w:r>
          </w:p>
        </w:tc>
      </w:tr>
    </w:tbl>
    <w:p w14:paraId="74B94EF1" w14:textId="77777777" w:rsidR="00FC1C54" w:rsidRDefault="00FC1C54" w:rsidP="00FC1C54">
      <w:pPr>
        <w:pStyle w:val="a3"/>
        <w:jc w:val="right"/>
        <w:rPr>
          <w:sz w:val="28"/>
          <w:szCs w:val="28"/>
        </w:rPr>
      </w:pPr>
    </w:p>
    <w:p w14:paraId="08A8BBB9" w14:textId="77777777" w:rsidR="005B3863" w:rsidRDefault="005B3863"/>
    <w:sectPr w:rsidR="005B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54"/>
    <w:rsid w:val="005B3863"/>
    <w:rsid w:val="00F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8F62"/>
  <w15:chartTrackingRefBased/>
  <w15:docId w15:val="{B725B955-1637-40C4-BBBD-F31570DA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ПермскогоКрая Строители</cp:lastModifiedBy>
  <cp:revision>1</cp:revision>
  <dcterms:created xsi:type="dcterms:W3CDTF">2021-06-25T04:56:00Z</dcterms:created>
  <dcterms:modified xsi:type="dcterms:W3CDTF">2021-06-25T04:57:00Z</dcterms:modified>
</cp:coreProperties>
</file>